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639728E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0B6525">
        <w:rPr>
          <w:rFonts w:ascii="Times New Roman" w:eastAsia="Times New Roman" w:hAnsi="Times New Roman" w:cs="Times New Roman"/>
          <w:sz w:val="25"/>
          <w:szCs w:val="25"/>
        </w:rPr>
        <w:t>25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C43C7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19B5"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№4 Ханты-Мансийского судебного района Ханты-Мансийского автономного округа – Югры Горленко Е.В., исполняющий обязанности мирового судьи судебного участка №1 Ханты-Мансийского судебного района ХМАО-Югры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937937" w14:paraId="325BC023" w14:textId="7AB662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8519B5">
        <w:rPr>
          <w:rFonts w:ascii="Times New Roman" w:eastAsia="Times New Roman" w:hAnsi="Times New Roman" w:cs="Times New Roman"/>
          <w:b/>
          <w:sz w:val="25"/>
          <w:szCs w:val="25"/>
        </w:rPr>
        <w:t>447-2801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–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общества с ограниченной ответственностью «</w:t>
      </w:r>
      <w:r w:rsidR="00734AA7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»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  <w:r w:rsidR="00734AA7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535C66" w14:paraId="232EDDE1" w14:textId="4E28A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7937">
        <w:rPr>
          <w:rFonts w:ascii="Times New Roman" w:eastAsia="Times New Roman" w:hAnsi="Times New Roman" w:cs="Times New Roman"/>
          <w:sz w:val="25"/>
          <w:szCs w:val="25"/>
        </w:rPr>
        <w:t>общес</w:t>
      </w:r>
      <w:r>
        <w:rPr>
          <w:rFonts w:ascii="Times New Roman" w:eastAsia="Times New Roman" w:hAnsi="Times New Roman" w:cs="Times New Roman"/>
          <w:sz w:val="25"/>
          <w:szCs w:val="25"/>
        </w:rPr>
        <w:t>тво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ограниченной ответственностью «</w:t>
      </w:r>
      <w:r w:rsidR="00734AA7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не обеспечил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Бухгалтерской (финансовой) отчетности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за 2025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год в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ФНС России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="00734AA7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, тем самым нарушив требования подпункт 5.1 пункта 1 статьи 23 Налогового Коде</w:t>
      </w:r>
      <w:r w:rsidRPr="00535C66" w:rsidR="003D5A1B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чем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734AA7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AB48D3">
        <w:rPr>
          <w:rFonts w:ascii="Times New Roman" w:eastAsia="Times New Roman" w:hAnsi="Times New Roman" w:cs="Times New Roman"/>
          <w:sz w:val="25"/>
          <w:szCs w:val="25"/>
        </w:rPr>
        <w:t>, совершил</w:t>
      </w:r>
      <w:r w:rsidR="00CD39EE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535C66" w14:paraId="5802B616" w14:textId="2C1D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Представитель юридического лица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0E6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 xml:space="preserve"> 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1CCD" w:rsidRPr="00535C66" w:rsidP="00AD1CCD" w14:paraId="3FBF08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385C" w:rsidRPr="00535C66" w:rsidP="00AD1CCD" w14:paraId="6B86ABAE" w14:textId="42FA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Объектом административного правонарушения, предусмотренного статьей 19.7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:rsidP="00DD385C" w14:paraId="01265892" w14:textId="2875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В соответствии с подп.5.1 п.1 ст.23 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№402-ФЗ «О бухгалтерском учете»,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то есть не позднее 31 марта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35C66" w14:paraId="340F8C33" w14:textId="6BCB2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Статьей 2.2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(часть 1);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(часть 2)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38245FC" w14:textId="11D11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0B6525">
        <w:rPr>
          <w:rFonts w:ascii="Times New Roman" w:eastAsia="Times New Roman" w:hAnsi="Times New Roman" w:cs="Times New Roman"/>
          <w:sz w:val="25"/>
          <w:szCs w:val="25"/>
        </w:rPr>
        <w:t>12</w:t>
      </w:r>
      <w:r w:rsidR="00494B0C">
        <w:rPr>
          <w:rFonts w:ascii="Times New Roman" w:eastAsia="Times New Roman" w:hAnsi="Times New Roman" w:cs="Times New Roman"/>
          <w:sz w:val="25"/>
          <w:szCs w:val="25"/>
        </w:rPr>
        <w:t>.05.2026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35C66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уведомлением о месте и времени составления протокола об административном правонарушении от </w:t>
      </w:r>
      <w:r w:rsidR="000B6525">
        <w:rPr>
          <w:rFonts w:ascii="Times New Roman" w:hAnsi="Times New Roman" w:cs="Times New Roman"/>
          <w:sz w:val="25"/>
          <w:szCs w:val="25"/>
        </w:rPr>
        <w:t>16</w:t>
      </w:r>
      <w:r w:rsidRPr="00535C66" w:rsidR="00C330E2">
        <w:rPr>
          <w:rFonts w:ascii="Times New Roman" w:hAnsi="Times New Roman" w:cs="Times New Roman"/>
          <w:sz w:val="25"/>
          <w:szCs w:val="25"/>
        </w:rPr>
        <w:t>.04.2026</w:t>
      </w:r>
      <w:r w:rsidRPr="00535C66" w:rsidR="003D5A1B">
        <w:rPr>
          <w:rFonts w:ascii="Times New Roman" w:hAnsi="Times New Roman" w:cs="Times New Roman"/>
          <w:sz w:val="25"/>
          <w:szCs w:val="25"/>
        </w:rPr>
        <w:t>;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 справкой о не предоставлении Бухгалтерской (финансовой) отчетности за 2025 год</w:t>
      </w:r>
      <w:r w:rsidR="00937937">
        <w:rPr>
          <w:rFonts w:ascii="Times New Roman" w:hAnsi="Times New Roman" w:cs="Times New Roman"/>
          <w:sz w:val="25"/>
          <w:szCs w:val="25"/>
        </w:rPr>
        <w:t xml:space="preserve"> от </w:t>
      </w:r>
      <w:r w:rsidR="000B6525">
        <w:rPr>
          <w:rFonts w:ascii="Times New Roman" w:hAnsi="Times New Roman" w:cs="Times New Roman"/>
          <w:sz w:val="25"/>
          <w:szCs w:val="25"/>
        </w:rPr>
        <w:t>12</w:t>
      </w:r>
      <w:r w:rsidR="00494B0C">
        <w:rPr>
          <w:rFonts w:ascii="Times New Roman" w:hAnsi="Times New Roman" w:cs="Times New Roman"/>
          <w:sz w:val="25"/>
          <w:szCs w:val="25"/>
        </w:rPr>
        <w:t>.05.2026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; </w:t>
      </w:r>
      <w:r w:rsidRPr="00535C66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535C66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47C3BCFF" w14:textId="18ECC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по ст.19.7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330E2" w:rsidRPr="00535C66" w:rsidP="00C330E2" w14:paraId="3D2C99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C330E2" w:rsidRPr="00535C66" w:rsidP="00C330E2" w14:paraId="72FE36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535C66" w:rsidP="00C330E2" w14:paraId="30B73849" w14:textId="4F96E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768B0"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правонарушения и его последствия; финансовое положение нарушителя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535C66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20CE3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юридическое лицо – общество</w:t>
      </w:r>
      <w:r w:rsidRPr="00B219DD" w:rsidR="00B219DD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й ответственностью «</w:t>
      </w:r>
      <w:r w:rsidR="00734AA7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ушения, предусмотренного 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предупреждения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1221C846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 xml:space="preserve">Постановление может быть обжаловано в Ханты-Мансийский районный суд </w:t>
      </w: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через мирового судью</w:t>
      </w: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 xml:space="preserve"> в течение 10 дней со дня получения копии постановления</w:t>
      </w:r>
      <w:r w:rsidR="009B12E8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RPr="00535C66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0343A5B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022" w14:paraId="72E0EA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1884461"/>
      <w:docPartObj>
        <w:docPartGallery w:val="Page Numbers (Bottom of Page)"/>
        <w:docPartUnique/>
      </w:docPartObj>
    </w:sdtPr>
    <w:sdtContent>
      <w:p w:rsidR="00B44022" w14:paraId="355F6D67" w14:textId="51D2FB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AA7">
          <w:rPr>
            <w:noProof/>
          </w:rPr>
          <w:t>2</w:t>
        </w:r>
        <w:r>
          <w:fldChar w:fldCharType="end"/>
        </w:r>
      </w:p>
    </w:sdtContent>
  </w:sdt>
  <w:p w:rsidR="00B44022" w14:paraId="49B7554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022" w14:paraId="2CB4D24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022" w14:paraId="18FAEA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022" w14:paraId="7E779A8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022" w14:paraId="74E54F7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B6525"/>
    <w:rsid w:val="001069EC"/>
    <w:rsid w:val="001218C2"/>
    <w:rsid w:val="00122988"/>
    <w:rsid w:val="00161932"/>
    <w:rsid w:val="00161B7A"/>
    <w:rsid w:val="00177BEE"/>
    <w:rsid w:val="002631CB"/>
    <w:rsid w:val="002E5BF5"/>
    <w:rsid w:val="00332908"/>
    <w:rsid w:val="0033598F"/>
    <w:rsid w:val="003854D4"/>
    <w:rsid w:val="003D5A1B"/>
    <w:rsid w:val="00402FD5"/>
    <w:rsid w:val="00421916"/>
    <w:rsid w:val="0043067C"/>
    <w:rsid w:val="004631E4"/>
    <w:rsid w:val="00494B0C"/>
    <w:rsid w:val="004B4FFD"/>
    <w:rsid w:val="005142F5"/>
    <w:rsid w:val="00535C66"/>
    <w:rsid w:val="005363BC"/>
    <w:rsid w:val="00584FFB"/>
    <w:rsid w:val="005874E0"/>
    <w:rsid w:val="005D335C"/>
    <w:rsid w:val="005F21BF"/>
    <w:rsid w:val="00652B26"/>
    <w:rsid w:val="00663E2B"/>
    <w:rsid w:val="00666823"/>
    <w:rsid w:val="006C36FE"/>
    <w:rsid w:val="00732D85"/>
    <w:rsid w:val="00734AA7"/>
    <w:rsid w:val="0078497F"/>
    <w:rsid w:val="007A54AE"/>
    <w:rsid w:val="007F7831"/>
    <w:rsid w:val="00823466"/>
    <w:rsid w:val="00832131"/>
    <w:rsid w:val="008519B5"/>
    <w:rsid w:val="0088469A"/>
    <w:rsid w:val="008C74A3"/>
    <w:rsid w:val="008F5D4F"/>
    <w:rsid w:val="00913031"/>
    <w:rsid w:val="00937937"/>
    <w:rsid w:val="00942EC2"/>
    <w:rsid w:val="009768B0"/>
    <w:rsid w:val="009B12E8"/>
    <w:rsid w:val="00AB48D3"/>
    <w:rsid w:val="00AD1CCD"/>
    <w:rsid w:val="00B211F7"/>
    <w:rsid w:val="00B219DD"/>
    <w:rsid w:val="00B25A92"/>
    <w:rsid w:val="00B31FD4"/>
    <w:rsid w:val="00B44022"/>
    <w:rsid w:val="00BA1702"/>
    <w:rsid w:val="00C2559C"/>
    <w:rsid w:val="00C330E2"/>
    <w:rsid w:val="00C47BD6"/>
    <w:rsid w:val="00C52987"/>
    <w:rsid w:val="00CC4B71"/>
    <w:rsid w:val="00CC6739"/>
    <w:rsid w:val="00CD39EE"/>
    <w:rsid w:val="00CE75BB"/>
    <w:rsid w:val="00D61947"/>
    <w:rsid w:val="00DD385C"/>
    <w:rsid w:val="00E77C25"/>
    <w:rsid w:val="00EC7D23"/>
    <w:rsid w:val="00EE0112"/>
    <w:rsid w:val="00EE2414"/>
    <w:rsid w:val="00F3194D"/>
    <w:rsid w:val="00F34AC9"/>
    <w:rsid w:val="00F85FF3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B44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44022"/>
  </w:style>
  <w:style w:type="paragraph" w:styleId="Footer">
    <w:name w:val="footer"/>
    <w:basedOn w:val="Normal"/>
    <w:link w:val="a1"/>
    <w:uiPriority w:val="99"/>
    <w:unhideWhenUsed/>
    <w:rsid w:val="00B44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4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